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4D6E6" w14:textId="5400E559" w:rsidR="004F447A" w:rsidRPr="00D47254" w:rsidRDefault="00C118EB" w:rsidP="00E7615F">
      <w:pPr>
        <w:pStyle w:val="Bezproreda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GRADSKA KNJIŽNICA I ČITAONICA MURSKO SREDIŠĆE</w:t>
      </w:r>
    </w:p>
    <w:p w14:paraId="1445C105" w14:textId="2C7866F6" w:rsidR="004F447A" w:rsidRDefault="004F447A" w:rsidP="00E7615F">
      <w:pPr>
        <w:pStyle w:val="Bezproreda"/>
        <w:jc w:val="both"/>
        <w:rPr>
          <w:sz w:val="24"/>
          <w:szCs w:val="24"/>
        </w:rPr>
      </w:pPr>
      <w:r w:rsidRPr="00D47254">
        <w:rPr>
          <w:sz w:val="24"/>
          <w:szCs w:val="24"/>
        </w:rPr>
        <w:t>Trg bana Josipa Jelačića 10</w:t>
      </w:r>
    </w:p>
    <w:p w14:paraId="2212A9B6" w14:textId="16A691B4" w:rsidR="00254543" w:rsidRDefault="00254543" w:rsidP="00E7615F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40315 Mursko Središće</w:t>
      </w:r>
    </w:p>
    <w:p w14:paraId="52E29F78" w14:textId="77777777" w:rsidR="00C118EB" w:rsidRPr="00D47254" w:rsidRDefault="00C118EB" w:rsidP="00E7615F">
      <w:pPr>
        <w:pStyle w:val="Bezproreda"/>
        <w:jc w:val="both"/>
        <w:rPr>
          <w:sz w:val="24"/>
          <w:szCs w:val="24"/>
        </w:rPr>
      </w:pPr>
    </w:p>
    <w:p w14:paraId="25E32A53" w14:textId="31721A1D" w:rsidR="004F447A" w:rsidRPr="00D47254" w:rsidRDefault="004F447A" w:rsidP="00E7615F">
      <w:pPr>
        <w:pStyle w:val="Bezproreda"/>
        <w:jc w:val="both"/>
        <w:rPr>
          <w:sz w:val="24"/>
          <w:szCs w:val="24"/>
        </w:rPr>
      </w:pPr>
      <w:r w:rsidRPr="00D47254">
        <w:rPr>
          <w:sz w:val="24"/>
          <w:szCs w:val="24"/>
        </w:rPr>
        <w:t xml:space="preserve">Matični broj:  </w:t>
      </w:r>
      <w:r w:rsidR="00C118EB">
        <w:rPr>
          <w:sz w:val="24"/>
          <w:szCs w:val="24"/>
        </w:rPr>
        <w:t>01421328</w:t>
      </w: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</w:p>
    <w:p w14:paraId="2BDABD73" w14:textId="25C7DBCC" w:rsidR="004F447A" w:rsidRPr="00D47254" w:rsidRDefault="004F447A" w:rsidP="00E7615F">
      <w:pPr>
        <w:pStyle w:val="Bezproreda"/>
        <w:jc w:val="both"/>
        <w:rPr>
          <w:sz w:val="24"/>
          <w:szCs w:val="24"/>
        </w:rPr>
      </w:pPr>
      <w:r w:rsidRPr="00D47254">
        <w:rPr>
          <w:sz w:val="24"/>
          <w:szCs w:val="24"/>
        </w:rPr>
        <w:t xml:space="preserve">OIB:  </w:t>
      </w:r>
      <w:r w:rsidR="00C118EB">
        <w:rPr>
          <w:sz w:val="24"/>
          <w:szCs w:val="24"/>
        </w:rPr>
        <w:t>10450341911</w:t>
      </w:r>
    </w:p>
    <w:p w14:paraId="63E53DB3" w14:textId="2B28751A" w:rsidR="004F447A" w:rsidRPr="00D47254" w:rsidRDefault="004F447A" w:rsidP="00E7615F">
      <w:pPr>
        <w:pStyle w:val="Bezproreda"/>
        <w:jc w:val="both"/>
        <w:rPr>
          <w:sz w:val="24"/>
          <w:szCs w:val="24"/>
        </w:rPr>
      </w:pPr>
      <w:r w:rsidRPr="00D47254">
        <w:rPr>
          <w:sz w:val="24"/>
          <w:szCs w:val="24"/>
        </w:rPr>
        <w:t>Šifra djelatnosti: 9</w:t>
      </w:r>
      <w:r w:rsidR="00C118EB">
        <w:rPr>
          <w:sz w:val="24"/>
          <w:szCs w:val="24"/>
        </w:rPr>
        <w:t>1.01.</w:t>
      </w:r>
    </w:p>
    <w:p w14:paraId="77B0E065" w14:textId="7AD40338" w:rsidR="004F447A" w:rsidRDefault="004F447A" w:rsidP="00E7615F">
      <w:pPr>
        <w:pStyle w:val="Bezproreda"/>
        <w:jc w:val="both"/>
        <w:rPr>
          <w:sz w:val="24"/>
          <w:szCs w:val="24"/>
        </w:rPr>
      </w:pPr>
    </w:p>
    <w:p w14:paraId="50E43AAA" w14:textId="5EAB6BD0" w:rsidR="004F447A" w:rsidRPr="00D47254" w:rsidRDefault="004F447A" w:rsidP="00E7615F">
      <w:pPr>
        <w:pStyle w:val="Bezproreda"/>
        <w:jc w:val="both"/>
        <w:rPr>
          <w:b/>
          <w:bCs/>
          <w:sz w:val="24"/>
          <w:szCs w:val="24"/>
        </w:rPr>
      </w:pPr>
    </w:p>
    <w:p w14:paraId="71540584" w14:textId="09FD791D" w:rsidR="004F447A" w:rsidRPr="00A226DC" w:rsidRDefault="004F447A" w:rsidP="00E7615F">
      <w:pPr>
        <w:pStyle w:val="Bezproreda"/>
        <w:jc w:val="both"/>
        <w:rPr>
          <w:b/>
          <w:bCs/>
          <w:sz w:val="28"/>
          <w:szCs w:val="28"/>
        </w:rPr>
      </w:pPr>
      <w:r w:rsidRPr="00D47254">
        <w:rPr>
          <w:b/>
          <w:bCs/>
          <w:sz w:val="24"/>
          <w:szCs w:val="24"/>
        </w:rPr>
        <w:tab/>
      </w:r>
      <w:r w:rsidRPr="00D47254">
        <w:rPr>
          <w:b/>
          <w:bCs/>
          <w:sz w:val="24"/>
          <w:szCs w:val="24"/>
        </w:rPr>
        <w:tab/>
      </w:r>
      <w:r w:rsidRPr="00A226DC">
        <w:rPr>
          <w:b/>
          <w:bCs/>
          <w:sz w:val="28"/>
          <w:szCs w:val="28"/>
        </w:rPr>
        <w:tab/>
        <w:t>BILJEŠKE UZ FINANCIJSKE IZVJEŠTAJE</w:t>
      </w:r>
    </w:p>
    <w:p w14:paraId="5C1BF984" w14:textId="3FC13F80" w:rsidR="004F447A" w:rsidRPr="00D47254" w:rsidRDefault="004F447A" w:rsidP="00E7615F">
      <w:pPr>
        <w:pStyle w:val="Bezproreda"/>
        <w:jc w:val="both"/>
        <w:rPr>
          <w:sz w:val="24"/>
          <w:szCs w:val="24"/>
        </w:rPr>
      </w:pP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  <w:t xml:space="preserve">   </w:t>
      </w:r>
      <w:r w:rsidR="00A226DC">
        <w:rPr>
          <w:sz w:val="24"/>
          <w:szCs w:val="24"/>
        </w:rPr>
        <w:t xml:space="preserve">   </w:t>
      </w:r>
      <w:r w:rsidRPr="00D47254">
        <w:rPr>
          <w:sz w:val="24"/>
          <w:szCs w:val="24"/>
        </w:rPr>
        <w:t xml:space="preserve">za razdoblje 01.01. – </w:t>
      </w:r>
      <w:r w:rsidR="00E7615F">
        <w:rPr>
          <w:sz w:val="24"/>
          <w:szCs w:val="24"/>
        </w:rPr>
        <w:t>30</w:t>
      </w:r>
      <w:r w:rsidRPr="00D47254">
        <w:rPr>
          <w:sz w:val="24"/>
          <w:szCs w:val="24"/>
        </w:rPr>
        <w:t>.</w:t>
      </w:r>
      <w:r w:rsidR="00E7615F">
        <w:rPr>
          <w:sz w:val="24"/>
          <w:szCs w:val="24"/>
        </w:rPr>
        <w:t>06</w:t>
      </w:r>
      <w:r w:rsidRPr="00D47254">
        <w:rPr>
          <w:sz w:val="24"/>
          <w:szCs w:val="24"/>
        </w:rPr>
        <w:t>.202</w:t>
      </w:r>
      <w:r w:rsidR="00223F23">
        <w:rPr>
          <w:sz w:val="24"/>
          <w:szCs w:val="24"/>
        </w:rPr>
        <w:t>4</w:t>
      </w:r>
      <w:r w:rsidRPr="00D47254">
        <w:rPr>
          <w:sz w:val="24"/>
          <w:szCs w:val="24"/>
        </w:rPr>
        <w:t>.</w:t>
      </w:r>
    </w:p>
    <w:p w14:paraId="6713FD9A" w14:textId="504A542D" w:rsidR="004F447A" w:rsidRDefault="004F447A" w:rsidP="00E7615F">
      <w:pPr>
        <w:pStyle w:val="Bezproreda"/>
        <w:jc w:val="both"/>
        <w:rPr>
          <w:sz w:val="24"/>
          <w:szCs w:val="24"/>
        </w:rPr>
      </w:pPr>
    </w:p>
    <w:p w14:paraId="4E8C3271" w14:textId="77777777" w:rsidR="00D47254" w:rsidRPr="00D47254" w:rsidRDefault="00D47254" w:rsidP="00E7615F">
      <w:pPr>
        <w:pStyle w:val="Bezproreda"/>
        <w:jc w:val="both"/>
        <w:rPr>
          <w:sz w:val="24"/>
          <w:szCs w:val="24"/>
        </w:rPr>
      </w:pPr>
    </w:p>
    <w:p w14:paraId="2B346600" w14:textId="0D65B3F1" w:rsidR="00F57E5C" w:rsidRDefault="00C118EB" w:rsidP="00E7615F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Gradska knjižnica i čitaonica Mursko Središće</w:t>
      </w:r>
      <w:r w:rsidR="004F447A" w:rsidRPr="00D47254">
        <w:rPr>
          <w:sz w:val="24"/>
          <w:szCs w:val="24"/>
        </w:rPr>
        <w:t xml:space="preserve"> proračunski je korisnik Grada Mursko Središć</w:t>
      </w:r>
      <w:r w:rsidR="00E7615F">
        <w:rPr>
          <w:sz w:val="24"/>
          <w:szCs w:val="24"/>
        </w:rPr>
        <w:t xml:space="preserve">e. </w:t>
      </w:r>
    </w:p>
    <w:p w14:paraId="5A26F816" w14:textId="77777777" w:rsidR="00D47254" w:rsidRPr="00D47254" w:rsidRDefault="00D47254" w:rsidP="00E7615F">
      <w:pPr>
        <w:pStyle w:val="Bezproreda"/>
        <w:ind w:firstLine="708"/>
        <w:jc w:val="both"/>
        <w:rPr>
          <w:sz w:val="24"/>
          <w:szCs w:val="24"/>
        </w:rPr>
      </w:pPr>
    </w:p>
    <w:p w14:paraId="359B32F6" w14:textId="7A7C25E1" w:rsidR="00DF320C" w:rsidRPr="00D47254" w:rsidRDefault="00DF320C" w:rsidP="00E7615F">
      <w:pPr>
        <w:pStyle w:val="Bezproreda"/>
        <w:jc w:val="both"/>
        <w:rPr>
          <w:b/>
          <w:bCs/>
          <w:sz w:val="24"/>
          <w:szCs w:val="24"/>
        </w:rPr>
      </w:pPr>
      <w:r w:rsidRPr="00D47254">
        <w:rPr>
          <w:b/>
          <w:bCs/>
          <w:sz w:val="24"/>
          <w:szCs w:val="24"/>
        </w:rPr>
        <w:t xml:space="preserve">Bilješka br. </w:t>
      </w:r>
      <w:r w:rsidR="00E7615F">
        <w:rPr>
          <w:b/>
          <w:bCs/>
          <w:sz w:val="24"/>
          <w:szCs w:val="24"/>
        </w:rPr>
        <w:t>1</w:t>
      </w:r>
      <w:r w:rsidRPr="00D47254">
        <w:rPr>
          <w:b/>
          <w:bCs/>
          <w:sz w:val="24"/>
          <w:szCs w:val="24"/>
        </w:rPr>
        <w:t xml:space="preserve"> – uz IZVJEŠTAJ O PRIHODIMA I RASHODIMA, PRIMICIMA I IZDACIMA – obrazac PR-RAS</w:t>
      </w:r>
    </w:p>
    <w:p w14:paraId="6854CD6A" w14:textId="1859398C" w:rsidR="00DF320C" w:rsidRPr="00D47254" w:rsidRDefault="00DF320C" w:rsidP="00E7615F">
      <w:pPr>
        <w:pStyle w:val="Bezproreda"/>
        <w:jc w:val="both"/>
        <w:rPr>
          <w:b/>
          <w:bCs/>
          <w:sz w:val="24"/>
          <w:szCs w:val="24"/>
        </w:rPr>
      </w:pPr>
    </w:p>
    <w:p w14:paraId="5128D3DB" w14:textId="7552FEAC" w:rsidR="00F06A88" w:rsidRDefault="00C118EB" w:rsidP="00E7615F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Gradska knjižnica i čitaonica Mursko Središće</w:t>
      </w:r>
      <w:r w:rsidRPr="00D47254">
        <w:rPr>
          <w:sz w:val="24"/>
          <w:szCs w:val="24"/>
        </w:rPr>
        <w:t xml:space="preserve"> </w:t>
      </w:r>
      <w:r w:rsidR="00DF320C" w:rsidRPr="00D47254">
        <w:rPr>
          <w:sz w:val="24"/>
          <w:szCs w:val="24"/>
        </w:rPr>
        <w:t>ostvar</w:t>
      </w:r>
      <w:r>
        <w:rPr>
          <w:sz w:val="24"/>
          <w:szCs w:val="24"/>
        </w:rPr>
        <w:t>ila</w:t>
      </w:r>
      <w:r w:rsidR="00DF320C" w:rsidRPr="00D47254">
        <w:rPr>
          <w:sz w:val="24"/>
          <w:szCs w:val="24"/>
        </w:rPr>
        <w:t xml:space="preserve"> je  prihode poslovanja</w:t>
      </w:r>
      <w:r w:rsidR="00652770">
        <w:rPr>
          <w:sz w:val="24"/>
          <w:szCs w:val="24"/>
        </w:rPr>
        <w:t xml:space="preserve"> tekuće godine</w:t>
      </w:r>
      <w:r w:rsidR="00DF320C" w:rsidRPr="00D47254">
        <w:rPr>
          <w:sz w:val="24"/>
          <w:szCs w:val="24"/>
        </w:rPr>
        <w:t xml:space="preserve"> u iznosu</w:t>
      </w:r>
      <w:r w:rsidR="00E7615F">
        <w:rPr>
          <w:sz w:val="24"/>
          <w:szCs w:val="24"/>
        </w:rPr>
        <w:t xml:space="preserve"> </w:t>
      </w:r>
      <w:r w:rsidR="00223F23">
        <w:rPr>
          <w:sz w:val="24"/>
          <w:szCs w:val="24"/>
        </w:rPr>
        <w:t>27.226,02</w:t>
      </w:r>
      <w:r w:rsidR="00F06A88">
        <w:rPr>
          <w:sz w:val="24"/>
          <w:szCs w:val="24"/>
        </w:rPr>
        <w:t xml:space="preserve"> EUR ili </w:t>
      </w:r>
      <w:r w:rsidR="00223F23">
        <w:rPr>
          <w:sz w:val="24"/>
          <w:szCs w:val="24"/>
        </w:rPr>
        <w:t>55,76</w:t>
      </w:r>
      <w:r>
        <w:rPr>
          <w:sz w:val="24"/>
          <w:szCs w:val="24"/>
        </w:rPr>
        <w:t xml:space="preserve"> </w:t>
      </w:r>
      <w:r w:rsidR="00F06A88">
        <w:rPr>
          <w:sz w:val="24"/>
          <w:szCs w:val="24"/>
        </w:rPr>
        <w:t xml:space="preserve">% od godišnjeg plana. </w:t>
      </w:r>
    </w:p>
    <w:p w14:paraId="2F203909" w14:textId="0BC48669" w:rsidR="00652770" w:rsidRDefault="00652770" w:rsidP="00E7615F">
      <w:pPr>
        <w:pStyle w:val="Bezproreda"/>
        <w:jc w:val="both"/>
        <w:rPr>
          <w:sz w:val="24"/>
          <w:szCs w:val="24"/>
        </w:rPr>
      </w:pPr>
    </w:p>
    <w:p w14:paraId="4A267DD6" w14:textId="198D75F8" w:rsidR="00F06A88" w:rsidRDefault="00652770" w:rsidP="00E7615F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Ostvareni su</w:t>
      </w:r>
      <w:r w:rsidR="00F444B0">
        <w:rPr>
          <w:sz w:val="24"/>
          <w:szCs w:val="24"/>
        </w:rPr>
        <w:t xml:space="preserve"> prihodi </w:t>
      </w:r>
      <w:r w:rsidR="00C118EB">
        <w:rPr>
          <w:sz w:val="24"/>
          <w:szCs w:val="24"/>
        </w:rPr>
        <w:t xml:space="preserve">kapitalne </w:t>
      </w:r>
      <w:r w:rsidR="000A51D2">
        <w:rPr>
          <w:sz w:val="24"/>
          <w:szCs w:val="24"/>
        </w:rPr>
        <w:t>pomoći iz</w:t>
      </w:r>
      <w:r w:rsidR="00F06A88">
        <w:rPr>
          <w:sz w:val="24"/>
          <w:szCs w:val="24"/>
        </w:rPr>
        <w:t xml:space="preserve"> državnog proračuna u iznosu od </w:t>
      </w:r>
      <w:r w:rsidR="00223F23">
        <w:rPr>
          <w:sz w:val="24"/>
          <w:szCs w:val="24"/>
        </w:rPr>
        <w:t>9.535,00</w:t>
      </w:r>
      <w:r w:rsidR="00C118EB">
        <w:rPr>
          <w:sz w:val="24"/>
          <w:szCs w:val="24"/>
        </w:rPr>
        <w:t xml:space="preserve"> EUR</w:t>
      </w:r>
      <w:r w:rsidR="00F06A88">
        <w:rPr>
          <w:sz w:val="24"/>
          <w:szCs w:val="24"/>
        </w:rPr>
        <w:t xml:space="preserve">, </w:t>
      </w:r>
      <w:r w:rsidR="00C118EB">
        <w:rPr>
          <w:sz w:val="24"/>
          <w:szCs w:val="24"/>
        </w:rPr>
        <w:t xml:space="preserve">prihodi od kamata po viđenju u iznosu od </w:t>
      </w:r>
      <w:r w:rsidR="00223F23">
        <w:rPr>
          <w:sz w:val="24"/>
          <w:szCs w:val="24"/>
        </w:rPr>
        <w:t>0,51</w:t>
      </w:r>
      <w:r w:rsidR="00C118EB">
        <w:rPr>
          <w:sz w:val="24"/>
          <w:szCs w:val="24"/>
        </w:rPr>
        <w:t xml:space="preserve"> EUR, </w:t>
      </w:r>
      <w:r w:rsidR="00F06A88">
        <w:rPr>
          <w:sz w:val="24"/>
          <w:szCs w:val="24"/>
        </w:rPr>
        <w:t xml:space="preserve">prihodi od pruženih usluga u iznosu od </w:t>
      </w:r>
      <w:r w:rsidR="00223F23">
        <w:rPr>
          <w:sz w:val="24"/>
          <w:szCs w:val="24"/>
        </w:rPr>
        <w:t>1.999,67</w:t>
      </w:r>
      <w:r w:rsidR="00F06A88">
        <w:rPr>
          <w:sz w:val="24"/>
          <w:szCs w:val="24"/>
        </w:rPr>
        <w:t xml:space="preserve"> EUR</w:t>
      </w:r>
      <w:r w:rsidR="00C118EB">
        <w:rPr>
          <w:sz w:val="24"/>
          <w:szCs w:val="24"/>
        </w:rPr>
        <w:t xml:space="preserve">, prihodi </w:t>
      </w:r>
      <w:r w:rsidR="00F06A88">
        <w:rPr>
          <w:sz w:val="24"/>
          <w:szCs w:val="24"/>
        </w:rPr>
        <w:t>za financiranje rashoda poslovanja u iznosu od</w:t>
      </w:r>
      <w:r w:rsidR="00C118EB">
        <w:rPr>
          <w:sz w:val="24"/>
          <w:szCs w:val="24"/>
        </w:rPr>
        <w:t xml:space="preserve"> </w:t>
      </w:r>
      <w:r w:rsidR="00223F23">
        <w:rPr>
          <w:sz w:val="24"/>
          <w:szCs w:val="24"/>
        </w:rPr>
        <w:t>14.993,25</w:t>
      </w:r>
      <w:r w:rsidR="00F06A88">
        <w:rPr>
          <w:sz w:val="24"/>
          <w:szCs w:val="24"/>
        </w:rPr>
        <w:t xml:space="preserve"> EUR</w:t>
      </w:r>
      <w:r w:rsidR="00C118EB">
        <w:rPr>
          <w:sz w:val="24"/>
          <w:szCs w:val="24"/>
        </w:rPr>
        <w:t xml:space="preserve"> te prihodi za financiranje rashoda za nabavu nefinancijske imovine u iznosu od </w:t>
      </w:r>
      <w:r w:rsidR="00223F23">
        <w:rPr>
          <w:sz w:val="24"/>
          <w:szCs w:val="24"/>
        </w:rPr>
        <w:t>697,59</w:t>
      </w:r>
      <w:r w:rsidR="00C118EB">
        <w:rPr>
          <w:sz w:val="24"/>
          <w:szCs w:val="24"/>
        </w:rPr>
        <w:t xml:space="preserve"> EUR. </w:t>
      </w:r>
      <w:r w:rsidR="00F06A88">
        <w:rPr>
          <w:sz w:val="24"/>
          <w:szCs w:val="24"/>
        </w:rPr>
        <w:t xml:space="preserve"> </w:t>
      </w:r>
    </w:p>
    <w:p w14:paraId="0B2DE5ED" w14:textId="77777777" w:rsidR="00F06A88" w:rsidRDefault="00F06A88" w:rsidP="00E7615F">
      <w:pPr>
        <w:pStyle w:val="Bezproreda"/>
        <w:jc w:val="both"/>
        <w:rPr>
          <w:sz w:val="24"/>
          <w:szCs w:val="24"/>
        </w:rPr>
      </w:pPr>
    </w:p>
    <w:p w14:paraId="77FEFF7F" w14:textId="0E4BB373" w:rsidR="00DF320C" w:rsidRDefault="00F444B0" w:rsidP="00E7615F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Preneseni višak prihoda iz prethodne godine iznosio je </w:t>
      </w:r>
      <w:r w:rsidR="00324CDD">
        <w:rPr>
          <w:sz w:val="24"/>
          <w:szCs w:val="24"/>
        </w:rPr>
        <w:t>2</w:t>
      </w:r>
      <w:r w:rsidR="00223F23">
        <w:rPr>
          <w:sz w:val="24"/>
          <w:szCs w:val="24"/>
        </w:rPr>
        <w:t>8,14</w:t>
      </w:r>
      <w:r w:rsidR="00F06A88">
        <w:rPr>
          <w:sz w:val="24"/>
          <w:szCs w:val="24"/>
        </w:rPr>
        <w:t xml:space="preserve"> EUR te sukladno tome </w:t>
      </w:r>
      <w:r>
        <w:rPr>
          <w:sz w:val="24"/>
          <w:szCs w:val="24"/>
        </w:rPr>
        <w:t xml:space="preserve">sveukupni prihodi iznose </w:t>
      </w:r>
      <w:r w:rsidR="00223F23">
        <w:rPr>
          <w:sz w:val="24"/>
          <w:szCs w:val="24"/>
        </w:rPr>
        <w:t>27.254,16</w:t>
      </w:r>
      <w:r w:rsidR="00F06A88">
        <w:rPr>
          <w:sz w:val="24"/>
          <w:szCs w:val="24"/>
        </w:rPr>
        <w:t xml:space="preserve"> EUR. </w:t>
      </w:r>
    </w:p>
    <w:p w14:paraId="174A7EF4" w14:textId="77777777" w:rsidR="00F06A88" w:rsidRPr="00D47254" w:rsidRDefault="00F06A88" w:rsidP="00E7615F">
      <w:pPr>
        <w:pStyle w:val="Bezproreda"/>
        <w:jc w:val="both"/>
        <w:rPr>
          <w:sz w:val="24"/>
          <w:szCs w:val="24"/>
        </w:rPr>
      </w:pPr>
    </w:p>
    <w:p w14:paraId="686A77BD" w14:textId="2AF5746A" w:rsidR="00E73655" w:rsidRDefault="00E73655" w:rsidP="00E7615F">
      <w:pPr>
        <w:pStyle w:val="Bezproreda"/>
        <w:jc w:val="both"/>
        <w:rPr>
          <w:sz w:val="24"/>
          <w:szCs w:val="24"/>
        </w:rPr>
      </w:pPr>
      <w:r w:rsidRPr="00D47254">
        <w:rPr>
          <w:sz w:val="24"/>
          <w:szCs w:val="24"/>
        </w:rPr>
        <w:t>Srazmjerno</w:t>
      </w:r>
      <w:r w:rsidR="00F9723C" w:rsidRPr="00D47254">
        <w:rPr>
          <w:sz w:val="24"/>
          <w:szCs w:val="24"/>
        </w:rPr>
        <w:t xml:space="preserve"> prihodima ostvareni su i ukupni rashodi poslovanja u iznosu od </w:t>
      </w:r>
      <w:r w:rsidR="00223F23">
        <w:rPr>
          <w:sz w:val="24"/>
          <w:szCs w:val="24"/>
        </w:rPr>
        <w:t>16.169,36</w:t>
      </w:r>
      <w:r>
        <w:rPr>
          <w:sz w:val="24"/>
          <w:szCs w:val="24"/>
        </w:rPr>
        <w:t xml:space="preserve"> EUR</w:t>
      </w:r>
      <w:r w:rsidR="00F9723C" w:rsidRPr="00D47254">
        <w:rPr>
          <w:sz w:val="24"/>
          <w:szCs w:val="24"/>
        </w:rPr>
        <w:t>, koji se odnose na rashode za zaposlene</w:t>
      </w:r>
      <w:r>
        <w:rPr>
          <w:sz w:val="24"/>
          <w:szCs w:val="24"/>
        </w:rPr>
        <w:t xml:space="preserve"> u iznosu od </w:t>
      </w:r>
      <w:r w:rsidR="00223F23">
        <w:rPr>
          <w:sz w:val="24"/>
          <w:szCs w:val="24"/>
        </w:rPr>
        <w:t>12.760,39</w:t>
      </w:r>
      <w:r>
        <w:rPr>
          <w:sz w:val="24"/>
          <w:szCs w:val="24"/>
        </w:rPr>
        <w:t xml:space="preserve"> EUR, materijalne rashode u iznosu od </w:t>
      </w:r>
      <w:r w:rsidR="00223F23">
        <w:rPr>
          <w:sz w:val="24"/>
          <w:szCs w:val="24"/>
        </w:rPr>
        <w:t>3.276,07</w:t>
      </w:r>
      <w:r>
        <w:rPr>
          <w:sz w:val="24"/>
          <w:szCs w:val="24"/>
        </w:rPr>
        <w:t xml:space="preserve"> EUR</w:t>
      </w:r>
      <w:r w:rsidR="00016DB3">
        <w:rPr>
          <w:sz w:val="24"/>
          <w:szCs w:val="24"/>
        </w:rPr>
        <w:t>,</w:t>
      </w:r>
      <w:r>
        <w:rPr>
          <w:sz w:val="24"/>
          <w:szCs w:val="24"/>
        </w:rPr>
        <w:t xml:space="preserve"> financijske rashode u iznosu od </w:t>
      </w:r>
      <w:r w:rsidR="00223F23">
        <w:rPr>
          <w:sz w:val="24"/>
          <w:szCs w:val="24"/>
        </w:rPr>
        <w:t>132,90</w:t>
      </w:r>
      <w:r>
        <w:rPr>
          <w:sz w:val="24"/>
          <w:szCs w:val="24"/>
        </w:rPr>
        <w:t xml:space="preserve"> EUR</w:t>
      </w:r>
      <w:r w:rsidR="00016DB3">
        <w:rPr>
          <w:sz w:val="24"/>
          <w:szCs w:val="24"/>
        </w:rPr>
        <w:t xml:space="preserve"> te ukupni rashodi za nabavu nefinancijske imovine u iznosu od </w:t>
      </w:r>
      <w:r w:rsidR="00223F23">
        <w:rPr>
          <w:sz w:val="24"/>
          <w:szCs w:val="24"/>
        </w:rPr>
        <w:t>6.065,55</w:t>
      </w:r>
      <w:r w:rsidR="00016DB3">
        <w:rPr>
          <w:sz w:val="24"/>
          <w:szCs w:val="24"/>
        </w:rPr>
        <w:t xml:space="preserve"> EUR. </w:t>
      </w:r>
      <w:r>
        <w:rPr>
          <w:sz w:val="24"/>
          <w:szCs w:val="24"/>
        </w:rPr>
        <w:t xml:space="preserve"> </w:t>
      </w:r>
    </w:p>
    <w:p w14:paraId="76655045" w14:textId="77777777" w:rsidR="00E73655" w:rsidRDefault="00E73655" w:rsidP="00E7615F">
      <w:pPr>
        <w:pStyle w:val="Bezproreda"/>
        <w:jc w:val="both"/>
        <w:rPr>
          <w:sz w:val="24"/>
          <w:szCs w:val="24"/>
        </w:rPr>
      </w:pPr>
    </w:p>
    <w:p w14:paraId="0DF1B138" w14:textId="11B1CDB4" w:rsidR="00E73655" w:rsidRDefault="00016DB3" w:rsidP="00E7615F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Gradska knjižnica i čitaonica Mursko Središće</w:t>
      </w:r>
      <w:r w:rsidRPr="00D47254">
        <w:rPr>
          <w:sz w:val="24"/>
          <w:szCs w:val="24"/>
        </w:rPr>
        <w:t xml:space="preserve"> </w:t>
      </w:r>
      <w:r w:rsidR="00E73655">
        <w:rPr>
          <w:sz w:val="24"/>
          <w:szCs w:val="24"/>
        </w:rPr>
        <w:t xml:space="preserve">ima </w:t>
      </w:r>
      <w:r>
        <w:rPr>
          <w:sz w:val="24"/>
          <w:szCs w:val="24"/>
        </w:rPr>
        <w:t xml:space="preserve">jednog </w:t>
      </w:r>
      <w:r w:rsidR="00E73655">
        <w:rPr>
          <w:sz w:val="24"/>
          <w:szCs w:val="24"/>
        </w:rPr>
        <w:t>zaposlen</w:t>
      </w:r>
      <w:r>
        <w:rPr>
          <w:sz w:val="24"/>
          <w:szCs w:val="24"/>
        </w:rPr>
        <w:t>og</w:t>
      </w:r>
      <w:r w:rsidR="00E73655">
        <w:rPr>
          <w:sz w:val="24"/>
          <w:szCs w:val="24"/>
        </w:rPr>
        <w:t xml:space="preserve"> djelatnika</w:t>
      </w:r>
      <w:r>
        <w:rPr>
          <w:sz w:val="24"/>
          <w:szCs w:val="24"/>
        </w:rPr>
        <w:t xml:space="preserve"> </w:t>
      </w:r>
      <w:r w:rsidR="00E73655">
        <w:rPr>
          <w:sz w:val="24"/>
          <w:szCs w:val="24"/>
        </w:rPr>
        <w:t>na puno radno vrijeme</w:t>
      </w:r>
      <w:r>
        <w:rPr>
          <w:sz w:val="24"/>
          <w:szCs w:val="24"/>
        </w:rPr>
        <w:t>.</w:t>
      </w:r>
    </w:p>
    <w:p w14:paraId="0122A25A" w14:textId="4418FEBF" w:rsidR="00E73655" w:rsidRDefault="00F9723C" w:rsidP="00E7615F">
      <w:pPr>
        <w:pStyle w:val="Bezproreda"/>
        <w:jc w:val="both"/>
        <w:rPr>
          <w:sz w:val="24"/>
          <w:szCs w:val="24"/>
        </w:rPr>
      </w:pPr>
      <w:r w:rsidRPr="00D47254">
        <w:rPr>
          <w:sz w:val="24"/>
          <w:szCs w:val="24"/>
        </w:rPr>
        <w:t xml:space="preserve"> </w:t>
      </w:r>
    </w:p>
    <w:p w14:paraId="1B8C2C9E" w14:textId="157008D6" w:rsidR="00F9723C" w:rsidRPr="00D47254" w:rsidRDefault="00F9723C" w:rsidP="00E7615F">
      <w:pPr>
        <w:pStyle w:val="Bezproreda"/>
        <w:jc w:val="both"/>
        <w:rPr>
          <w:b/>
          <w:bCs/>
          <w:sz w:val="24"/>
          <w:szCs w:val="24"/>
        </w:rPr>
      </w:pPr>
      <w:r w:rsidRPr="00D47254">
        <w:rPr>
          <w:b/>
          <w:bCs/>
          <w:sz w:val="24"/>
          <w:szCs w:val="24"/>
        </w:rPr>
        <w:t xml:space="preserve">Bilješka br. </w:t>
      </w:r>
      <w:r w:rsidR="00E7615F">
        <w:rPr>
          <w:b/>
          <w:bCs/>
          <w:sz w:val="24"/>
          <w:szCs w:val="24"/>
        </w:rPr>
        <w:t>2</w:t>
      </w:r>
      <w:r w:rsidRPr="00D47254">
        <w:rPr>
          <w:b/>
          <w:bCs/>
          <w:sz w:val="24"/>
          <w:szCs w:val="24"/>
        </w:rPr>
        <w:t xml:space="preserve"> – uz IZVJEŠTAJ O OBVEZAMA</w:t>
      </w:r>
      <w:r w:rsidR="001872E5" w:rsidRPr="00D47254">
        <w:rPr>
          <w:b/>
          <w:bCs/>
          <w:sz w:val="24"/>
          <w:szCs w:val="24"/>
        </w:rPr>
        <w:t xml:space="preserve"> </w:t>
      </w:r>
    </w:p>
    <w:p w14:paraId="35964BA1" w14:textId="61E0241F" w:rsidR="001872E5" w:rsidRPr="00D47254" w:rsidRDefault="001872E5" w:rsidP="00E7615F">
      <w:pPr>
        <w:pStyle w:val="Bezproreda"/>
        <w:jc w:val="both"/>
        <w:rPr>
          <w:sz w:val="24"/>
          <w:szCs w:val="24"/>
        </w:rPr>
      </w:pPr>
    </w:p>
    <w:p w14:paraId="6ED6A1C9" w14:textId="35FF65CE" w:rsidR="001872E5" w:rsidRPr="00D47254" w:rsidRDefault="00016DB3" w:rsidP="00E7615F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Gradska knjižnica i čitaonica Mursko Središće</w:t>
      </w:r>
      <w:r w:rsidRPr="00D47254">
        <w:rPr>
          <w:sz w:val="24"/>
          <w:szCs w:val="24"/>
        </w:rPr>
        <w:t xml:space="preserve"> </w:t>
      </w:r>
      <w:r w:rsidR="00E73655">
        <w:rPr>
          <w:sz w:val="24"/>
          <w:szCs w:val="24"/>
        </w:rPr>
        <w:t>s 30.06.202</w:t>
      </w:r>
      <w:r w:rsidR="00223F23">
        <w:rPr>
          <w:sz w:val="24"/>
          <w:szCs w:val="24"/>
        </w:rPr>
        <w:t>4</w:t>
      </w:r>
      <w:r w:rsidR="00E73655">
        <w:rPr>
          <w:sz w:val="24"/>
          <w:szCs w:val="24"/>
        </w:rPr>
        <w:t xml:space="preserve">. godine </w:t>
      </w:r>
      <w:r w:rsidR="001872E5" w:rsidRPr="00D47254">
        <w:rPr>
          <w:sz w:val="24"/>
          <w:szCs w:val="24"/>
        </w:rPr>
        <w:t>nema nepodmirenih obaveza prema dobavljačima.</w:t>
      </w:r>
    </w:p>
    <w:p w14:paraId="7B341B86" w14:textId="60AA30A9" w:rsidR="001872E5" w:rsidRPr="00D47254" w:rsidRDefault="001872E5" w:rsidP="00E7615F">
      <w:pPr>
        <w:pStyle w:val="Bezproreda"/>
        <w:jc w:val="both"/>
        <w:rPr>
          <w:sz w:val="24"/>
          <w:szCs w:val="24"/>
        </w:rPr>
      </w:pPr>
    </w:p>
    <w:p w14:paraId="36B1BE83" w14:textId="77777777" w:rsidR="00D47254" w:rsidRPr="00D47254" w:rsidRDefault="00D47254" w:rsidP="00E7615F">
      <w:pPr>
        <w:pStyle w:val="Bezproreda"/>
        <w:jc w:val="both"/>
        <w:rPr>
          <w:sz w:val="24"/>
          <w:szCs w:val="24"/>
        </w:rPr>
      </w:pPr>
    </w:p>
    <w:p w14:paraId="08CA3D6C" w14:textId="465E78C9" w:rsidR="001872E5" w:rsidRDefault="001872E5" w:rsidP="00E7615F">
      <w:pPr>
        <w:pStyle w:val="Bezproreda"/>
        <w:jc w:val="both"/>
        <w:rPr>
          <w:sz w:val="24"/>
          <w:szCs w:val="24"/>
        </w:rPr>
      </w:pPr>
      <w:r w:rsidRPr="00D47254">
        <w:rPr>
          <w:sz w:val="24"/>
          <w:szCs w:val="24"/>
        </w:rPr>
        <w:t xml:space="preserve">U Murskom Središću, </w:t>
      </w:r>
      <w:r w:rsidR="00E73655">
        <w:rPr>
          <w:sz w:val="24"/>
          <w:szCs w:val="24"/>
        </w:rPr>
        <w:t>05</w:t>
      </w:r>
      <w:r w:rsidRPr="00D47254">
        <w:rPr>
          <w:sz w:val="24"/>
          <w:szCs w:val="24"/>
        </w:rPr>
        <w:t>.0</w:t>
      </w:r>
      <w:r w:rsidR="00E7615F">
        <w:rPr>
          <w:sz w:val="24"/>
          <w:szCs w:val="24"/>
        </w:rPr>
        <w:t>7</w:t>
      </w:r>
      <w:r w:rsidRPr="00D47254">
        <w:rPr>
          <w:sz w:val="24"/>
          <w:szCs w:val="24"/>
        </w:rPr>
        <w:t>.202</w:t>
      </w:r>
      <w:r w:rsidR="00223F23">
        <w:rPr>
          <w:sz w:val="24"/>
          <w:szCs w:val="24"/>
        </w:rPr>
        <w:t>4</w:t>
      </w:r>
      <w:r w:rsidRPr="00D47254">
        <w:rPr>
          <w:sz w:val="24"/>
          <w:szCs w:val="24"/>
        </w:rPr>
        <w:t>.</w:t>
      </w:r>
    </w:p>
    <w:p w14:paraId="6D70261C" w14:textId="77777777" w:rsidR="00E73655" w:rsidRPr="00D47254" w:rsidRDefault="00E73655" w:rsidP="00E7615F">
      <w:pPr>
        <w:pStyle w:val="Bezproreda"/>
        <w:jc w:val="both"/>
        <w:rPr>
          <w:sz w:val="24"/>
          <w:szCs w:val="24"/>
        </w:rPr>
      </w:pPr>
    </w:p>
    <w:p w14:paraId="79E215CF" w14:textId="4A442A07" w:rsidR="001872E5" w:rsidRPr="00D47254" w:rsidRDefault="001872E5" w:rsidP="00E7615F">
      <w:pPr>
        <w:pStyle w:val="Bezproreda"/>
        <w:jc w:val="both"/>
        <w:rPr>
          <w:sz w:val="24"/>
          <w:szCs w:val="24"/>
        </w:rPr>
      </w:pP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  <w:t>RAVNATELJ</w:t>
      </w:r>
      <w:r w:rsidR="00016DB3">
        <w:rPr>
          <w:sz w:val="24"/>
          <w:szCs w:val="24"/>
        </w:rPr>
        <w:t>ICA</w:t>
      </w:r>
      <w:r w:rsidRPr="00D47254">
        <w:rPr>
          <w:sz w:val="24"/>
          <w:szCs w:val="24"/>
        </w:rPr>
        <w:t>:</w:t>
      </w:r>
    </w:p>
    <w:p w14:paraId="0F09BB85" w14:textId="1EDF194A" w:rsidR="001872E5" w:rsidRPr="00D47254" w:rsidRDefault="001872E5" w:rsidP="00E7615F">
      <w:pPr>
        <w:pStyle w:val="Bezproreda"/>
        <w:jc w:val="both"/>
        <w:rPr>
          <w:sz w:val="24"/>
          <w:szCs w:val="24"/>
        </w:rPr>
      </w:pP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  <w:r w:rsidRPr="00D47254">
        <w:rPr>
          <w:sz w:val="24"/>
          <w:szCs w:val="24"/>
        </w:rPr>
        <w:tab/>
      </w:r>
      <w:r w:rsidR="00016DB3">
        <w:rPr>
          <w:sz w:val="24"/>
          <w:szCs w:val="24"/>
        </w:rPr>
        <w:t>Ivana Sakač</w:t>
      </w:r>
    </w:p>
    <w:sectPr w:rsidR="001872E5" w:rsidRPr="00D47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47A"/>
    <w:rsid w:val="00016DB3"/>
    <w:rsid w:val="000A51D2"/>
    <w:rsid w:val="001872E5"/>
    <w:rsid w:val="00223F23"/>
    <w:rsid w:val="00254543"/>
    <w:rsid w:val="00324CDD"/>
    <w:rsid w:val="004741AD"/>
    <w:rsid w:val="004F447A"/>
    <w:rsid w:val="00652770"/>
    <w:rsid w:val="00845AFA"/>
    <w:rsid w:val="009822D9"/>
    <w:rsid w:val="00A226DC"/>
    <w:rsid w:val="00C118EB"/>
    <w:rsid w:val="00C61F3C"/>
    <w:rsid w:val="00D12DD0"/>
    <w:rsid w:val="00D33DFD"/>
    <w:rsid w:val="00D47254"/>
    <w:rsid w:val="00D935FF"/>
    <w:rsid w:val="00DF320C"/>
    <w:rsid w:val="00E73655"/>
    <w:rsid w:val="00E7615F"/>
    <w:rsid w:val="00EA2FC4"/>
    <w:rsid w:val="00F06A88"/>
    <w:rsid w:val="00F444B0"/>
    <w:rsid w:val="00F57E5C"/>
    <w:rsid w:val="00F9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7346"/>
  <w15:chartTrackingRefBased/>
  <w15:docId w15:val="{E1C53970-52AC-428B-BD72-25407ED7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F44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 Zganec</dc:creator>
  <cp:keywords/>
  <dc:description/>
  <cp:lastModifiedBy>Ruzica Zganec</cp:lastModifiedBy>
  <cp:revision>9</cp:revision>
  <cp:lastPrinted>2024-07-09T10:36:00Z</cp:lastPrinted>
  <dcterms:created xsi:type="dcterms:W3CDTF">2023-06-15T10:50:00Z</dcterms:created>
  <dcterms:modified xsi:type="dcterms:W3CDTF">2024-07-09T10:38:00Z</dcterms:modified>
</cp:coreProperties>
</file>